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B2D" w:rsidRDefault="003E7B2D" w:rsidP="003E7B2D">
      <w:pPr>
        <w:pStyle w:val="Corpodetexto"/>
        <w:tabs>
          <w:tab w:val="left" w:pos="480"/>
          <w:tab w:val="center" w:pos="4252"/>
        </w:tabs>
        <w:spacing w:line="240" w:lineRule="auto"/>
        <w:jc w:val="left"/>
        <w:rPr>
          <w:rFonts w:ascii="Britannic Bold" w:hAnsi="Britannic Bold"/>
          <w:sz w:val="48"/>
          <w:szCs w:val="48"/>
        </w:rPr>
      </w:pPr>
      <w:r w:rsidRPr="003E7B2D">
        <w:rPr>
          <w:rFonts w:ascii="Britannic Bold" w:hAnsi="Britannic Bold"/>
          <w:noProof/>
          <w:sz w:val="48"/>
          <w:szCs w:val="48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-794385</wp:posOffset>
            </wp:positionH>
            <wp:positionV relativeFrom="paragraph">
              <wp:posOffset>213360</wp:posOffset>
            </wp:positionV>
            <wp:extent cx="742315" cy="771525"/>
            <wp:effectExtent l="19050" t="0" r="635" b="0"/>
            <wp:wrapNone/>
            <wp:docPr id="4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ritannic Bold" w:hAnsi="Britannic Bold"/>
          <w:sz w:val="48"/>
          <w:szCs w:val="48"/>
        </w:rPr>
        <w:tab/>
      </w:r>
      <w:r>
        <w:rPr>
          <w:rFonts w:ascii="Britannic Bold" w:hAnsi="Britannic Bold"/>
          <w:sz w:val="48"/>
          <w:szCs w:val="48"/>
        </w:rPr>
        <w:tab/>
      </w:r>
      <w:r w:rsidRPr="0061027F">
        <w:rPr>
          <w:rFonts w:ascii="Britannic Bold" w:hAnsi="Britannic Bold"/>
          <w:sz w:val="48"/>
          <w:szCs w:val="48"/>
        </w:rPr>
        <w:t>P</w:t>
      </w:r>
      <w:r>
        <w:rPr>
          <w:rFonts w:ascii="Britannic Bold" w:hAnsi="Britannic Bold"/>
          <w:sz w:val="48"/>
          <w:szCs w:val="48"/>
        </w:rPr>
        <w:t>refeitura Municipal de Estiva-</w:t>
      </w:r>
      <w:r w:rsidRPr="0061027F">
        <w:rPr>
          <w:rFonts w:ascii="Britannic Bold" w:hAnsi="Britannic Bold"/>
          <w:sz w:val="48"/>
          <w:szCs w:val="48"/>
        </w:rPr>
        <w:t>MG</w:t>
      </w:r>
    </w:p>
    <w:p w:rsidR="003E7B2D" w:rsidRPr="009E5020" w:rsidRDefault="003E7B2D" w:rsidP="003E7B2D">
      <w:pPr>
        <w:pStyle w:val="Corpodetexto"/>
        <w:spacing w:line="240" w:lineRule="auto"/>
        <w:jc w:val="center"/>
        <w:rPr>
          <w:rFonts w:ascii="Britannic Bold" w:hAnsi="Britannic Bold"/>
          <w:sz w:val="48"/>
          <w:szCs w:val="48"/>
        </w:rPr>
      </w:pPr>
      <w:r w:rsidRPr="0061027F">
        <w:rPr>
          <w:rFonts w:ascii="Times New Roman" w:hAnsi="Times New Roman"/>
          <w:b/>
          <w:i/>
          <w:sz w:val="44"/>
          <w:szCs w:val="44"/>
          <w:u w:val="single"/>
        </w:rPr>
        <w:t>Secretaria de Saúde</w:t>
      </w:r>
    </w:p>
    <w:p w:rsidR="003E7B2D" w:rsidRPr="0061027F" w:rsidRDefault="003E7B2D" w:rsidP="003E7B2D">
      <w:pPr>
        <w:pStyle w:val="Rodap"/>
        <w:jc w:val="center"/>
        <w:rPr>
          <w:rFonts w:ascii="Andalus" w:hAnsi="Andalus" w:cs="Andalus"/>
          <w:sz w:val="24"/>
          <w:szCs w:val="24"/>
        </w:rPr>
      </w:pPr>
      <w:r w:rsidRPr="0061027F">
        <w:rPr>
          <w:rFonts w:ascii="Andalus" w:hAnsi="Andalus" w:cs="Andalus"/>
          <w:sz w:val="24"/>
          <w:szCs w:val="24"/>
        </w:rPr>
        <w:t>Rua Geraldo Moura Leite, 240 CEP: 37542-000, Estiva MG</w:t>
      </w:r>
    </w:p>
    <w:p w:rsidR="003E7B2D" w:rsidRDefault="003E7B2D" w:rsidP="003E7B2D">
      <w:pPr>
        <w:pStyle w:val="Rodap"/>
        <w:jc w:val="center"/>
      </w:pPr>
      <w:r w:rsidRPr="0061027F">
        <w:rPr>
          <w:rFonts w:ascii="Andalus" w:hAnsi="Andalus" w:cs="Andalus"/>
          <w:sz w:val="24"/>
          <w:szCs w:val="24"/>
        </w:rPr>
        <w:t xml:space="preserve">www.estiva.mg.gov.br – </w:t>
      </w:r>
      <w:hyperlink r:id="rId8" w:history="1">
        <w:r w:rsidRPr="0061027F">
          <w:rPr>
            <w:rStyle w:val="Hyperlink"/>
            <w:rFonts w:ascii="Andalus" w:hAnsi="Andalus" w:cs="Andalus"/>
            <w:color w:val="auto"/>
            <w:sz w:val="24"/>
            <w:szCs w:val="24"/>
            <w:u w:val="none"/>
          </w:rPr>
          <w:t>setorregulacaoestiva@gmail.com</w:t>
        </w:r>
      </w:hyperlink>
      <w:r>
        <w:t xml:space="preserve"> / TEL: 3462-1416</w:t>
      </w:r>
    </w:p>
    <w:p w:rsidR="006E110F" w:rsidRDefault="006E110F" w:rsidP="003E7B2D">
      <w:pPr>
        <w:pStyle w:val="Rodap"/>
        <w:jc w:val="center"/>
        <w:rPr>
          <w:rFonts w:ascii="Arial" w:hAnsi="Arial" w:cs="Arial"/>
          <w:b/>
          <w:sz w:val="18"/>
          <w:szCs w:val="18"/>
        </w:rPr>
      </w:pPr>
    </w:p>
    <w:p w:rsidR="003E7B2D" w:rsidRDefault="003E7B2D" w:rsidP="003E7B2D">
      <w:pPr>
        <w:pStyle w:val="Rodap"/>
        <w:jc w:val="center"/>
        <w:rPr>
          <w:rFonts w:ascii="Arial" w:hAnsi="Arial" w:cs="Arial"/>
          <w:b/>
          <w:sz w:val="18"/>
          <w:szCs w:val="18"/>
        </w:rPr>
      </w:pPr>
      <w:r w:rsidRPr="006E110F">
        <w:rPr>
          <w:rFonts w:ascii="Arial" w:hAnsi="Arial" w:cs="Arial"/>
          <w:b/>
          <w:sz w:val="18"/>
          <w:szCs w:val="18"/>
        </w:rPr>
        <w:t xml:space="preserve">ANEXO I </w:t>
      </w:r>
      <w:r w:rsidR="006E110F" w:rsidRPr="006E110F">
        <w:rPr>
          <w:rFonts w:ascii="Arial" w:hAnsi="Arial" w:cs="Arial"/>
          <w:b/>
          <w:sz w:val="18"/>
          <w:szCs w:val="18"/>
        </w:rPr>
        <w:t>–</w:t>
      </w:r>
      <w:r w:rsidRPr="006E110F">
        <w:rPr>
          <w:rFonts w:ascii="Arial" w:hAnsi="Arial" w:cs="Arial"/>
          <w:b/>
          <w:sz w:val="18"/>
          <w:szCs w:val="18"/>
        </w:rPr>
        <w:t xml:space="preserve"> </w:t>
      </w:r>
      <w:r w:rsidR="006E110F" w:rsidRPr="006E110F">
        <w:rPr>
          <w:rFonts w:ascii="Arial" w:hAnsi="Arial" w:cs="Arial"/>
          <w:b/>
          <w:sz w:val="18"/>
          <w:szCs w:val="18"/>
        </w:rPr>
        <w:t xml:space="preserve">TERMO DE </w:t>
      </w:r>
      <w:r w:rsidR="00835B50">
        <w:rPr>
          <w:rFonts w:ascii="Arial" w:hAnsi="Arial" w:cs="Arial"/>
          <w:b/>
          <w:sz w:val="18"/>
          <w:szCs w:val="18"/>
        </w:rPr>
        <w:t>REFERÊ</w:t>
      </w:r>
      <w:r w:rsidR="006E110F" w:rsidRPr="006E110F">
        <w:rPr>
          <w:rFonts w:ascii="Arial" w:hAnsi="Arial" w:cs="Arial"/>
          <w:b/>
          <w:sz w:val="18"/>
          <w:szCs w:val="18"/>
        </w:rPr>
        <w:t>NCIA</w:t>
      </w:r>
    </w:p>
    <w:p w:rsidR="006E110F" w:rsidRDefault="006E110F" w:rsidP="00835B50">
      <w:pPr>
        <w:pStyle w:val="Rodap"/>
        <w:rPr>
          <w:rFonts w:ascii="Arial" w:hAnsi="Arial" w:cs="Arial"/>
          <w:b/>
          <w:sz w:val="18"/>
          <w:szCs w:val="18"/>
        </w:rPr>
      </w:pPr>
    </w:p>
    <w:p w:rsidR="00967839" w:rsidRDefault="00967839" w:rsidP="00835B50">
      <w:pPr>
        <w:pStyle w:val="Rodap"/>
        <w:rPr>
          <w:rFonts w:ascii="Arial" w:hAnsi="Arial" w:cs="Arial"/>
          <w:b/>
          <w:sz w:val="18"/>
          <w:szCs w:val="18"/>
        </w:rPr>
      </w:pPr>
    </w:p>
    <w:p w:rsidR="006E110F" w:rsidRDefault="006E110F" w:rsidP="006E110F">
      <w:pPr>
        <w:pStyle w:val="Rodap"/>
        <w:rPr>
          <w:rFonts w:ascii="Arial" w:hAnsi="Arial" w:cs="Arial"/>
          <w:b/>
          <w:sz w:val="18"/>
          <w:szCs w:val="18"/>
        </w:rPr>
      </w:pPr>
    </w:p>
    <w:p w:rsidR="006E110F" w:rsidRDefault="006E110F" w:rsidP="006E110F">
      <w:pPr>
        <w:pStyle w:val="Rodap"/>
        <w:rPr>
          <w:rFonts w:ascii="Arial" w:hAnsi="Arial" w:cs="Arial"/>
          <w:b/>
          <w:sz w:val="18"/>
          <w:szCs w:val="18"/>
        </w:rPr>
      </w:pPr>
    </w:p>
    <w:p w:rsidR="006E110F" w:rsidRDefault="006E110F" w:rsidP="006E110F">
      <w:pPr>
        <w:pStyle w:val="Rodap"/>
        <w:rPr>
          <w:rFonts w:ascii="Arial" w:hAnsi="Arial" w:cs="Arial"/>
          <w:b/>
          <w:sz w:val="18"/>
          <w:szCs w:val="18"/>
        </w:rPr>
      </w:pPr>
    </w:p>
    <w:p w:rsidR="00D77200" w:rsidRPr="006E110F" w:rsidRDefault="005E1DDB" w:rsidP="006E110F">
      <w:pPr>
        <w:pStyle w:val="Rodap"/>
        <w:rPr>
          <w:rFonts w:ascii="Arial" w:hAnsi="Arial" w:cs="Arial"/>
          <w:b/>
          <w:sz w:val="18"/>
          <w:szCs w:val="18"/>
        </w:rPr>
      </w:pPr>
      <w:r>
        <w:rPr>
          <w:rFonts w:ascii="Arial" w:eastAsiaTheme="minorHAnsi" w:hAnsi="Arial" w:cs="Arial"/>
          <w:b/>
          <w:bCs/>
          <w:lang w:eastAsia="en-US"/>
        </w:rPr>
        <w:t>INTRODUÇÃO</w:t>
      </w:r>
    </w:p>
    <w:p w:rsidR="00D77200" w:rsidRPr="005E1DDB" w:rsidRDefault="00D77200" w:rsidP="00D77200">
      <w:pPr>
        <w:suppressAutoHyphens w:val="0"/>
        <w:autoSpaceDE w:val="0"/>
        <w:autoSpaceDN w:val="0"/>
        <w:adjustRightInd w:val="0"/>
        <w:rPr>
          <w:rFonts w:ascii="Arial" w:eastAsiaTheme="minorHAnsi" w:hAnsi="Arial" w:cs="Arial"/>
          <w:lang w:eastAsia="en-US"/>
        </w:rPr>
      </w:pPr>
    </w:p>
    <w:p w:rsidR="00D77200" w:rsidRDefault="00D77200" w:rsidP="004C187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5E1DDB">
        <w:rPr>
          <w:rFonts w:ascii="Arial" w:eastAsiaTheme="minorHAnsi" w:hAnsi="Arial" w:cs="Arial"/>
          <w:lang w:eastAsia="en-US"/>
        </w:rPr>
        <w:t>Este Termo de Referência foi elaborado em cumprimento ao disposto na legislação federal e</w:t>
      </w:r>
      <w:r w:rsidR="004C187D" w:rsidRPr="005E1DDB">
        <w:rPr>
          <w:rFonts w:ascii="Arial" w:eastAsiaTheme="minorHAnsi" w:hAnsi="Arial" w:cs="Arial"/>
          <w:lang w:eastAsia="en-US"/>
        </w:rPr>
        <w:t xml:space="preserve"> </w:t>
      </w:r>
      <w:r w:rsidRPr="005E1DDB">
        <w:rPr>
          <w:rFonts w:ascii="Arial" w:eastAsiaTheme="minorHAnsi" w:hAnsi="Arial" w:cs="Arial"/>
          <w:lang w:eastAsia="en-US"/>
        </w:rPr>
        <w:t>municipal correspondente.</w:t>
      </w:r>
    </w:p>
    <w:p w:rsidR="005E1DDB" w:rsidRDefault="005E1DDB" w:rsidP="004C187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5E1DDB" w:rsidRPr="005E1DDB" w:rsidRDefault="005E1DDB" w:rsidP="005E1DD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5E1DDB">
        <w:rPr>
          <w:rFonts w:ascii="Arial" w:eastAsiaTheme="minorHAnsi" w:hAnsi="Arial" w:cs="Arial"/>
          <w:b/>
          <w:bCs/>
          <w:lang w:eastAsia="en-US"/>
        </w:rPr>
        <w:t>DO OBJETO</w:t>
      </w:r>
    </w:p>
    <w:p w:rsidR="005E1DDB" w:rsidRDefault="005E1DDB" w:rsidP="005E1DD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5E1DDB" w:rsidRPr="00357272" w:rsidRDefault="005E1DDB" w:rsidP="005E1DD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5E1DDB">
        <w:rPr>
          <w:rFonts w:ascii="Arial" w:eastAsiaTheme="minorHAnsi" w:hAnsi="Arial" w:cs="Arial"/>
          <w:b/>
          <w:bCs/>
          <w:lang w:eastAsia="en-US"/>
        </w:rPr>
        <w:t>REGISTRO DE PREÇOS PARA A AQUISIÇÃO DE MATERIAIS HOSPITALARES, COM ENTREGA</w:t>
      </w:r>
      <w:r w:rsidR="00357272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5E1DDB">
        <w:rPr>
          <w:rFonts w:ascii="Arial" w:eastAsiaTheme="minorHAnsi" w:hAnsi="Arial" w:cs="Arial"/>
          <w:b/>
          <w:bCs/>
          <w:lang w:eastAsia="en-US"/>
        </w:rPr>
        <w:t>DE FORMA PARCELADA PELO PERÍODO DE 12 (DOZE) MESES</w:t>
      </w:r>
      <w:r w:rsidRPr="005E1DDB">
        <w:rPr>
          <w:rFonts w:ascii="Arial" w:eastAsiaTheme="minorHAnsi" w:hAnsi="Arial" w:cs="Arial"/>
          <w:lang w:eastAsia="en-US"/>
        </w:rPr>
        <w:t xml:space="preserve">, </w:t>
      </w:r>
      <w:r w:rsidRPr="005E1DDB">
        <w:rPr>
          <w:rFonts w:ascii="Arial" w:eastAsiaTheme="minorHAnsi" w:hAnsi="Arial" w:cs="Arial"/>
          <w:b/>
          <w:lang w:eastAsia="en-US"/>
        </w:rPr>
        <w:t>CONFORME DESCRITO ABAIXO:</w:t>
      </w:r>
    </w:p>
    <w:p w:rsidR="005E1DDB" w:rsidRDefault="005E1DDB" w:rsidP="005E1DD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tbl>
      <w:tblPr>
        <w:tblW w:w="911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490"/>
        <w:gridCol w:w="960"/>
        <w:gridCol w:w="960"/>
        <w:gridCol w:w="1200"/>
        <w:gridCol w:w="1540"/>
      </w:tblGrid>
      <w:tr w:rsidR="002F0BF3" w:rsidRPr="002F0BF3" w:rsidTr="002F0BF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34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PRODUTO/DESCRIÇÃO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MEDIDA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QUANT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MEDIA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MÉDIA/ TOTAL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ALGODAO HIDROFILO 500GR (PACOTE)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ROLO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15,78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3.156,67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LAMINA CIRURGICA EM AÇO INOX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</w:t>
            </w:r>
            <w:r>
              <w:rPr>
                <w:rFonts w:ascii="Calibri" w:hAnsi="Calibri"/>
                <w:color w:val="000000"/>
                <w:lang w:eastAsia="pt-BR"/>
              </w:rPr>
              <w:t xml:space="preserve">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38,98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</w:t>
            </w:r>
            <w:r>
              <w:rPr>
                <w:rFonts w:ascii="Calibri" w:hAnsi="Calibri"/>
                <w:color w:val="000000"/>
                <w:lang w:eastAsia="pt-BR"/>
              </w:rPr>
              <w:t xml:space="preserve">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9.745,83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ESPECULO DESCARTÁVEL TAM 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1,08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646,00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ESPECULO DESCARTÁVEL TAM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1,22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730,00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ESPECULO DESCARTÁVEL TAM 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1,39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556,00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6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LENÇOL DE PAPEL DESCARTAVEL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ROLO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9,65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2.413,33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7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FITA ADESIVA HOSPITALAR PAPEL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ROLO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3,28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655,33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8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ESPARADRAPO 10 X 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9,35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467,67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9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DESINCROSTANTE EM LIQUIDO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32,73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327,33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LAMINA PARA MICROSCOPIA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>
              <w:rPr>
                <w:rFonts w:ascii="Calibri" w:hAnsi="Calibri"/>
                <w:color w:val="000000"/>
                <w:lang w:eastAsia="pt-BR"/>
              </w:rPr>
              <w:t xml:space="preserve">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6,08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182,40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11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POTE PORTA LAMINA (FRASCOS)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3,66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3.295,83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ALCOOL 92,8%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8,03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401,67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13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LUVA PROCEDIMENTO LATEX TAM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25,53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6.383,33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14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LUVA PROCEDIMENTO LATEX TAM 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25,53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2.553,33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15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LUVA PROCEDIMENTO LATEX SEM PÓ, 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29,44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294,37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16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SULFADIAZINA DE PRATA (BASTÃO)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8,14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488,67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17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PAPEL GRAU CIRURGICO 20CM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ROLO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113,83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2.276,67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18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PAPEL GRAU CIRURGICO P/ESTERILIZAÇÃO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150,92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4.527,50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19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SERINGA DESCARTAVEL  20ML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61,00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610,00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SERINGA DESCARTAVEL  10ML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37,00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740,00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21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SERINGA DESCARTAVEL  5ML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466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</w:p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23,67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710,00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ABAIXADOR DE LINGUA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PACOTE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4,41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220,33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23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ESCOVA CERVICAL (PADRÃO)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0,78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  15,57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24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AGULHA DESCARTAVEL 25 X 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9,27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370,67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lastRenderedPageBreak/>
              <w:t>25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AGULHA DESCARTAVEL 25 X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9,27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278,00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26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BOBINAS GELOX PEQUENA 12 X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8,46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169,12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27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 COLETORA PERFURO CORTANTE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4,92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  98,33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28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BOLSA TERMICA DE BORRACHA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25,72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257,23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29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ALCOOL EM GEL (ANTI-SEPTICO)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LITRO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9,13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456,67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ESPATULA DE AYRE (MADEIRA)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8,63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258,80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31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VASELINA LIQUIDA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LITRO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23,00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230,00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AVENTAL DESCARTAVEL TNT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1,85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1.846,67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33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GEL PARA ELETROCARDIOGRAMA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LITRO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6,76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  67,60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34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FITA PARA TESTE DE GLICEMIA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</w:t>
            </w:r>
            <w:r>
              <w:rPr>
                <w:rFonts w:ascii="Calibri" w:hAnsi="Calibri"/>
                <w:color w:val="000000"/>
                <w:lang w:eastAsia="pt-BR"/>
              </w:rPr>
              <w:t xml:space="preserve">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1,38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6.907,27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35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LANCETA PARA LANCETADOR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 0,10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      104,78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36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PLACA DE HIDROCOLOIDE 10 x 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CAIXA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71,42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10.712,50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37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CURATIVO DE CARVÃO ATIVADO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28,88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5.775,80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38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COMPRESSA DE GAZE 7,5 X 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PACOTE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26,75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13.375,00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39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COLAGENASE (POMADA)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23,90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2.868,40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40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ALCOOL 70% (ETILICO HIDRATADO)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LITRO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5,99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 2.397,33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41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A.G.E (ACIDOS GRAXOS ESSENCIAIS)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FRASCO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5,08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1.015,33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42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FITA DE AUTOCLAVE P/PROCEDIMENTOS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ROLO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</w:t>
            </w:r>
            <w:r>
              <w:rPr>
                <w:rFonts w:ascii="Calibri" w:hAnsi="Calibri"/>
                <w:color w:val="000000"/>
                <w:lang w:eastAsia="pt-BR"/>
              </w:rPr>
              <w:t xml:space="preserve">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  4,26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    1.277,00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43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PAPEL TOALHA INTERFOLHADO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PACOTE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14,41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1.441,00 </w:t>
            </w:r>
          </w:p>
        </w:tc>
      </w:tr>
      <w:tr w:rsidR="002F0BF3" w:rsidRPr="002F0BF3" w:rsidTr="002F0BF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44</w:t>
            </w:r>
          </w:p>
        </w:tc>
        <w:tc>
          <w:tcPr>
            <w:tcW w:w="3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TERMOMETRO CLINICO DIGITAL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UNIDADE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12,28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>
              <w:rPr>
                <w:rFonts w:ascii="Calibri" w:hAnsi="Calibri"/>
                <w:color w:val="000000"/>
                <w:lang w:eastAsia="pt-BR"/>
              </w:rPr>
              <w:t xml:space="preserve"> R$              </w:t>
            </w:r>
            <w:r w:rsidRPr="002F0BF3">
              <w:rPr>
                <w:rFonts w:ascii="Calibri" w:hAnsi="Calibri"/>
                <w:color w:val="000000"/>
                <w:lang w:eastAsia="pt-BR"/>
              </w:rPr>
              <w:t xml:space="preserve"> 73,68 </w:t>
            </w:r>
          </w:p>
        </w:tc>
      </w:tr>
      <w:tr w:rsidR="002F0BF3" w:rsidRPr="002F0BF3" w:rsidTr="002F0BF3">
        <w:trPr>
          <w:trHeight w:val="300"/>
        </w:trPr>
        <w:tc>
          <w:tcPr>
            <w:tcW w:w="6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lang w:eastAsia="pt-BR"/>
              </w:rPr>
            </w:pPr>
            <w:r w:rsidRPr="002F0BF3">
              <w:rPr>
                <w:rFonts w:ascii="Calibri" w:hAnsi="Calibri"/>
                <w:b/>
                <w:bCs/>
                <w:color w:val="000000"/>
                <w:lang w:eastAsia="pt-BR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912,94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BF3" w:rsidRPr="002F0BF3" w:rsidRDefault="002F0BF3" w:rsidP="002F0BF3">
            <w:pPr>
              <w:suppressAutoHyphens w:val="0"/>
              <w:rPr>
                <w:rFonts w:ascii="Calibri" w:hAnsi="Calibri"/>
                <w:color w:val="000000"/>
                <w:lang w:eastAsia="pt-BR"/>
              </w:rPr>
            </w:pPr>
            <w:r w:rsidRPr="002F0BF3">
              <w:rPr>
                <w:rFonts w:ascii="Calibri" w:hAnsi="Calibri"/>
                <w:color w:val="000000"/>
                <w:lang w:eastAsia="pt-BR"/>
              </w:rPr>
              <w:t xml:space="preserve"> R$       91.384,89 </w:t>
            </w:r>
          </w:p>
        </w:tc>
      </w:tr>
    </w:tbl>
    <w:p w:rsidR="005E1DDB" w:rsidRDefault="005E1DDB" w:rsidP="005E1DD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113AEB" w:rsidRDefault="00113AE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113AEB" w:rsidRPr="00113AEB" w:rsidRDefault="00113AE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113AEB">
        <w:rPr>
          <w:rFonts w:ascii="Arial" w:eastAsiaTheme="minorHAnsi" w:hAnsi="Arial" w:cs="Arial"/>
          <w:b/>
          <w:bCs/>
          <w:lang w:eastAsia="en-US"/>
        </w:rPr>
        <w:t>DA JUSTIFICATIVA</w:t>
      </w:r>
    </w:p>
    <w:p w:rsidR="00113AEB" w:rsidRDefault="00113AE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9E30D0" w:rsidRDefault="00113AE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113AEB">
        <w:rPr>
          <w:rFonts w:ascii="Arial" w:eastAsiaTheme="minorHAnsi" w:hAnsi="Arial" w:cs="Arial"/>
          <w:lang w:eastAsia="en-US"/>
        </w:rPr>
        <w:t>A realização de processo de licitação para o registro de preços para futura aquisição deste</w:t>
      </w:r>
      <w:r>
        <w:rPr>
          <w:rFonts w:ascii="Arial" w:eastAsiaTheme="minorHAnsi" w:hAnsi="Arial" w:cs="Arial"/>
          <w:lang w:eastAsia="en-US"/>
        </w:rPr>
        <w:t xml:space="preserve"> </w:t>
      </w:r>
      <w:r w:rsidRPr="00113AEB">
        <w:rPr>
          <w:rFonts w:ascii="Arial" w:eastAsiaTheme="minorHAnsi" w:hAnsi="Arial" w:cs="Arial"/>
          <w:lang w:eastAsia="en-US"/>
        </w:rPr>
        <w:t>objeto se justifica face ao interesse público presente na necessidade da utilização dos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113AEB">
        <w:rPr>
          <w:rFonts w:ascii="Arial" w:eastAsiaTheme="minorHAnsi" w:hAnsi="Arial" w:cs="Arial"/>
          <w:lang w:eastAsia="en-US"/>
        </w:rPr>
        <w:t xml:space="preserve">materiais pela Secretaria de Saúde desta Administração Pública Municipal, para </w:t>
      </w:r>
      <w:r>
        <w:rPr>
          <w:rFonts w:ascii="Arial" w:eastAsiaTheme="minorHAnsi" w:hAnsi="Arial" w:cs="Arial"/>
          <w:lang w:eastAsia="en-US"/>
        </w:rPr>
        <w:t xml:space="preserve">o </w:t>
      </w:r>
      <w:r w:rsidRPr="00113AEB">
        <w:rPr>
          <w:rFonts w:ascii="Arial" w:eastAsiaTheme="minorHAnsi" w:hAnsi="Arial" w:cs="Arial"/>
          <w:lang w:eastAsia="en-US"/>
        </w:rPr>
        <w:t>atendimento adequado aos munícipes.</w:t>
      </w:r>
      <w:r>
        <w:rPr>
          <w:rFonts w:ascii="Arial" w:eastAsiaTheme="minorHAnsi" w:hAnsi="Arial" w:cs="Arial"/>
          <w:lang w:eastAsia="en-US"/>
        </w:rPr>
        <w:t xml:space="preserve"> </w:t>
      </w: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12352B" w:rsidRP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 w:rsidRPr="0012352B">
        <w:rPr>
          <w:rFonts w:ascii="Arial" w:eastAsiaTheme="minorHAnsi" w:hAnsi="Arial" w:cs="Arial"/>
          <w:b/>
          <w:lang w:eastAsia="en-US"/>
        </w:rPr>
        <w:t>DO CONTRATO ADMINISTRATIVO</w:t>
      </w: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12352B">
        <w:rPr>
          <w:rFonts w:ascii="Arial" w:eastAsiaTheme="minorHAnsi" w:hAnsi="Arial" w:cs="Arial"/>
          <w:lang w:eastAsia="en-US"/>
        </w:rPr>
        <w:t>O respectivo Contrato Administrativo será formalizado entre este Município de Estiva - MG e a licitante vencedora. Concluído este processo de licitação e homologado o seu resultado, o Município de Estiva - MG celebrará o contrato com a respectiva empresa licitante vencedora.</w:t>
      </w: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12352B" w:rsidRP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12352B">
        <w:rPr>
          <w:rFonts w:ascii="Arial" w:eastAsiaTheme="minorHAnsi" w:hAnsi="Arial" w:cs="Arial"/>
          <w:b/>
          <w:bCs/>
          <w:lang w:eastAsia="en-US"/>
        </w:rPr>
        <w:t>DO CRITÉRIO DE JULGAMENTO</w:t>
      </w: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12352B">
        <w:rPr>
          <w:rFonts w:ascii="Arial" w:eastAsiaTheme="minorHAnsi" w:hAnsi="Arial" w:cs="Arial"/>
          <w:lang w:eastAsia="en-US"/>
        </w:rPr>
        <w:t xml:space="preserve">Será vencedora a licitante que apresentar o </w:t>
      </w:r>
      <w:r w:rsidRPr="0012352B">
        <w:rPr>
          <w:rFonts w:ascii="Arial" w:eastAsiaTheme="minorHAnsi" w:hAnsi="Arial" w:cs="Arial"/>
          <w:b/>
          <w:bCs/>
          <w:lang w:eastAsia="en-US"/>
        </w:rPr>
        <w:t>MENOR VALOR UNITÁRIO.</w:t>
      </w: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12352B" w:rsidRDefault="0012352B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12352B" w:rsidRDefault="0012352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12352B">
        <w:rPr>
          <w:rFonts w:ascii="Arial" w:eastAsiaTheme="minorHAnsi" w:hAnsi="Arial" w:cs="Arial"/>
          <w:b/>
          <w:bCs/>
          <w:lang w:eastAsia="en-US"/>
        </w:rPr>
        <w:t>DAS CONDIÇÕES DE PAGAMENTO</w:t>
      </w:r>
    </w:p>
    <w:p w:rsidR="0012352B" w:rsidRDefault="0012352B" w:rsidP="00113AE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12352B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O pagamento será efetuado 20 (vinte</w:t>
      </w:r>
      <w:r w:rsidR="0012352B" w:rsidRPr="0012352B">
        <w:rPr>
          <w:rFonts w:ascii="Arial" w:eastAsiaTheme="minorHAnsi" w:hAnsi="Arial" w:cs="Arial"/>
          <w:lang w:eastAsia="en-US"/>
        </w:rPr>
        <w:t>) dias contados a partir da data da entrega efetiva dos</w:t>
      </w:r>
      <w:r w:rsidR="0012352B">
        <w:rPr>
          <w:rFonts w:ascii="Arial" w:eastAsiaTheme="minorHAnsi" w:hAnsi="Arial" w:cs="Arial"/>
          <w:lang w:eastAsia="en-US"/>
        </w:rPr>
        <w:t xml:space="preserve"> </w:t>
      </w:r>
      <w:r w:rsidR="0012352B" w:rsidRPr="0012352B">
        <w:rPr>
          <w:rFonts w:ascii="Arial" w:eastAsiaTheme="minorHAnsi" w:hAnsi="Arial" w:cs="Arial"/>
          <w:lang w:eastAsia="en-US"/>
        </w:rPr>
        <w:t>produtos, sendo que a mesma deverá ser sempre acompanhada da respectiva Nota Fiscal, e</w:t>
      </w:r>
      <w:r w:rsidR="0012352B">
        <w:rPr>
          <w:rFonts w:ascii="Arial" w:eastAsiaTheme="minorHAnsi" w:hAnsi="Arial" w:cs="Arial"/>
          <w:lang w:eastAsia="en-US"/>
        </w:rPr>
        <w:t xml:space="preserve"> </w:t>
      </w:r>
      <w:r w:rsidR="0012352B" w:rsidRPr="0012352B">
        <w:rPr>
          <w:rFonts w:ascii="Arial" w:eastAsiaTheme="minorHAnsi" w:hAnsi="Arial" w:cs="Arial"/>
          <w:lang w:eastAsia="en-US"/>
        </w:rPr>
        <w:t>com o aceite do Setor Competente</w:t>
      </w:r>
      <w:r w:rsidR="0012352B">
        <w:rPr>
          <w:rFonts w:ascii="Arial" w:eastAsiaTheme="minorHAnsi" w:hAnsi="Arial" w:cs="Arial"/>
          <w:lang w:eastAsia="en-US"/>
        </w:rPr>
        <w:t xml:space="preserve"> deste Município de Estiva/ MG</w:t>
      </w:r>
      <w:r w:rsidR="0012352B" w:rsidRPr="0012352B">
        <w:rPr>
          <w:rFonts w:ascii="Arial" w:eastAsiaTheme="minorHAnsi" w:hAnsi="Arial" w:cs="Arial"/>
          <w:lang w:eastAsia="en-US"/>
        </w:rPr>
        <w:t>, através de seu titular.</w:t>
      </w: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357272" w:rsidRDefault="00357272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357272" w:rsidRDefault="00357272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FE6C4E">
        <w:rPr>
          <w:rFonts w:ascii="Arial" w:eastAsiaTheme="minorHAnsi" w:hAnsi="Arial" w:cs="Arial"/>
          <w:b/>
          <w:bCs/>
          <w:lang w:eastAsia="en-US"/>
        </w:rPr>
        <w:t>DAS CONDIÇÕES E LOCAL DE ENTREGA</w:t>
      </w: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FE6C4E" w:rsidRP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FE6C4E">
        <w:rPr>
          <w:rFonts w:ascii="Arial" w:eastAsiaTheme="minorHAnsi" w:hAnsi="Arial" w:cs="Arial"/>
          <w:bCs/>
          <w:lang w:eastAsia="en-US"/>
        </w:rPr>
        <w:t>O objeto desta licitação deverá ser entregue parceladamente, mediante a expedição de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solicitação de fornecimento pelo Setor Competente, a qual deverá ser atendida no prazo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máximo de 07 (sete) dias a contar da data do recebimento da respectiva solicitação.</w:t>
      </w: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FE6C4E">
        <w:rPr>
          <w:rFonts w:ascii="Arial" w:eastAsiaTheme="minorHAnsi" w:hAnsi="Arial" w:cs="Arial"/>
          <w:bCs/>
          <w:lang w:eastAsia="en-US"/>
        </w:rPr>
        <w:t>As entregas do objeto desta licitação deverão ser realizadas no Almoxarifado da Saúde,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loc</w:t>
      </w:r>
      <w:r>
        <w:rPr>
          <w:rFonts w:ascii="Arial" w:eastAsiaTheme="minorHAnsi" w:hAnsi="Arial" w:cs="Arial"/>
          <w:bCs/>
          <w:lang w:eastAsia="en-US"/>
        </w:rPr>
        <w:t>alizado na Rua Geraldo Moura Leite, nº. 240, Centro</w:t>
      </w:r>
      <w:r w:rsidRPr="00FE6C4E">
        <w:rPr>
          <w:rFonts w:ascii="Arial" w:eastAsiaTheme="minorHAnsi" w:hAnsi="Arial" w:cs="Arial"/>
          <w:bCs/>
          <w:lang w:eastAsia="en-US"/>
        </w:rPr>
        <w:t>, no município d</w:t>
      </w:r>
      <w:r>
        <w:rPr>
          <w:rFonts w:ascii="Arial" w:eastAsiaTheme="minorHAnsi" w:hAnsi="Arial" w:cs="Arial"/>
          <w:bCs/>
          <w:lang w:eastAsia="en-US"/>
        </w:rPr>
        <w:t>e Estiva MG</w:t>
      </w:r>
      <w:r w:rsidRPr="00FE6C4E">
        <w:rPr>
          <w:rFonts w:ascii="Arial" w:eastAsiaTheme="minorHAnsi" w:hAnsi="Arial" w:cs="Arial"/>
          <w:bCs/>
          <w:lang w:eastAsia="en-US"/>
        </w:rPr>
        <w:t>, de acordo com a solicitação de fornecimento.</w:t>
      </w: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P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FE6C4E">
        <w:rPr>
          <w:rFonts w:ascii="Arial" w:eastAsiaTheme="minorHAnsi" w:hAnsi="Arial" w:cs="Arial"/>
          <w:bCs/>
          <w:lang w:eastAsia="en-US"/>
        </w:rPr>
        <w:t>Os materiais hospitalares quando da entrega, deverão ter a data de fabricação recente,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sendo no máximo de 06 (seis) meses; e validade de no mínimo 12 (doze) meses, sendo que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ambos os prazos terão por data referencial a data da efetiva entrega dos materiais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hospitalares.</w:t>
      </w: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FE6C4E">
        <w:rPr>
          <w:rFonts w:ascii="Arial" w:eastAsiaTheme="minorHAnsi" w:hAnsi="Arial" w:cs="Arial"/>
          <w:bCs/>
          <w:lang w:eastAsia="en-US"/>
        </w:rPr>
        <w:t>Todas as despesas de transporte, tributos, frete, carregamento, descarregamento, encargos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trabalhistas e previdenciários e outros custos decorrentes direta e indiretamente do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fornecimento do objeto desta licitação, correrão por conta exclusiva da contratada.</w:t>
      </w: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P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FE6C4E">
        <w:rPr>
          <w:rFonts w:ascii="Arial" w:eastAsiaTheme="minorHAnsi" w:hAnsi="Arial" w:cs="Arial"/>
          <w:b/>
          <w:bCs/>
          <w:lang w:eastAsia="en-US"/>
        </w:rPr>
        <w:t>DO REGISTRO DE PREÇOS</w:t>
      </w: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</w:p>
    <w:p w:rsidR="00FE6C4E" w:rsidRDefault="00FE6C4E" w:rsidP="00FE6C4E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FE6C4E">
        <w:rPr>
          <w:rFonts w:ascii="Arial" w:eastAsiaTheme="minorHAnsi" w:hAnsi="Arial" w:cs="Arial"/>
          <w:bCs/>
          <w:lang w:eastAsia="en-US"/>
        </w:rPr>
        <w:t>O Registro dos Preços será efetivado conforme as disposições do Edital que rege a presente</w:t>
      </w:r>
      <w:r>
        <w:rPr>
          <w:rFonts w:ascii="Arial" w:eastAsiaTheme="minorHAnsi" w:hAnsi="Arial" w:cs="Arial"/>
          <w:bCs/>
          <w:lang w:eastAsia="en-US"/>
        </w:rPr>
        <w:t xml:space="preserve"> </w:t>
      </w:r>
      <w:r w:rsidRPr="00FE6C4E">
        <w:rPr>
          <w:rFonts w:ascii="Arial" w:eastAsiaTheme="minorHAnsi" w:hAnsi="Arial" w:cs="Arial"/>
          <w:bCs/>
          <w:lang w:eastAsia="en-US"/>
        </w:rPr>
        <w:t>licitação.</w:t>
      </w:r>
    </w:p>
    <w:p w:rsidR="001971C9" w:rsidRPr="001971C9" w:rsidRDefault="001971C9" w:rsidP="001971C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1971C9">
        <w:rPr>
          <w:rFonts w:ascii="Arial" w:eastAsiaTheme="minorHAnsi" w:hAnsi="Arial" w:cs="Arial"/>
          <w:bCs/>
          <w:lang w:eastAsia="en-US"/>
        </w:rPr>
        <w:t>As cláusulas referentes à Ata de Registro de Preço</w:t>
      </w:r>
      <w:r>
        <w:rPr>
          <w:rFonts w:ascii="Arial" w:eastAsiaTheme="minorHAnsi" w:hAnsi="Arial" w:cs="Arial"/>
          <w:bCs/>
          <w:lang w:eastAsia="en-US"/>
        </w:rPr>
        <w:t xml:space="preserve">s são às </w:t>
      </w:r>
      <w:r w:rsidR="0061027F">
        <w:rPr>
          <w:rFonts w:ascii="Arial" w:eastAsiaTheme="minorHAnsi" w:hAnsi="Arial" w:cs="Arial"/>
          <w:bCs/>
          <w:lang w:eastAsia="en-US"/>
        </w:rPr>
        <w:t xml:space="preserve">constantes do Anexo II </w:t>
      </w:r>
      <w:r w:rsidRPr="001971C9">
        <w:rPr>
          <w:rFonts w:ascii="Arial" w:eastAsiaTheme="minorHAnsi" w:hAnsi="Arial" w:cs="Arial"/>
          <w:bCs/>
          <w:lang w:eastAsia="en-US"/>
        </w:rPr>
        <w:t>- Minuta</w:t>
      </w:r>
    </w:p>
    <w:p w:rsidR="00FE6C4E" w:rsidRPr="00FE6C4E" w:rsidRDefault="001971C9" w:rsidP="001971C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Cs/>
          <w:lang w:eastAsia="en-US"/>
        </w:rPr>
      </w:pPr>
      <w:r w:rsidRPr="001971C9">
        <w:rPr>
          <w:rFonts w:ascii="Arial" w:eastAsiaTheme="minorHAnsi" w:hAnsi="Arial" w:cs="Arial"/>
          <w:bCs/>
          <w:lang w:eastAsia="en-US"/>
        </w:rPr>
        <w:t>da Ata de Registro de Preços, parte integrante do Edital completo que rege esta licitação.</w:t>
      </w:r>
    </w:p>
    <w:p w:rsidR="00FE6C4E" w:rsidRDefault="00FE6C4E" w:rsidP="001235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435D15">
        <w:rPr>
          <w:rFonts w:ascii="Arial" w:eastAsiaTheme="minorHAnsi" w:hAnsi="Arial" w:cs="Arial"/>
          <w:b/>
          <w:bCs/>
          <w:lang w:eastAsia="en-US"/>
        </w:rPr>
        <w:t>DAS CONDIÇÕES DE RECEBIMENTO DO OBJETO</w:t>
      </w:r>
    </w:p>
    <w:p w:rsid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O fornecedor está sujeito à fiscalização do produto no ato da entrega e posteriormente,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>reservando-se a esta Prefeitura Municipal, através do responsável, o direito de não receber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>o produto, caso o mesmo não se encontre em condições satisfatórias ou no caso de 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>produto não ser de primeira qualidade.</w:t>
      </w:r>
    </w:p>
    <w:p w:rsid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Para todos os produtos, considerar que o peso, a unidade e a qualidade são pré-requisitos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>para o recebimento.</w:t>
      </w:r>
    </w:p>
    <w:p w:rsid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O transporte e a descarga dos produtos nos locais designados correrão por conta exclusiva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>das empresas vencedoras, sem qualquer custo adicional solicitado posteriormente.</w:t>
      </w: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Caso o produto seja entregue em desacordo com os requisitos estabelecidos pela Prefeitura,</w:t>
      </w:r>
      <w:r>
        <w:rPr>
          <w:rFonts w:ascii="Arial" w:eastAsiaTheme="minorHAnsi" w:hAnsi="Arial" w:cs="Arial"/>
          <w:lang w:eastAsia="en-US"/>
        </w:rPr>
        <w:t xml:space="preserve"> </w:t>
      </w:r>
      <w:r w:rsidRPr="00435D15">
        <w:rPr>
          <w:rFonts w:ascii="Arial" w:eastAsiaTheme="minorHAnsi" w:hAnsi="Arial" w:cs="Arial"/>
          <w:lang w:eastAsia="en-US"/>
        </w:rPr>
        <w:t xml:space="preserve">ou em quantidade inferior ao estabelecido, à empresa deverá substituí-lo ou </w:t>
      </w:r>
      <w:r>
        <w:rPr>
          <w:rFonts w:ascii="Arial" w:eastAsiaTheme="minorHAnsi" w:hAnsi="Arial" w:cs="Arial"/>
          <w:lang w:eastAsia="en-US"/>
        </w:rPr>
        <w:t xml:space="preserve">complementá-lo </w:t>
      </w:r>
      <w:r w:rsidRPr="00435D15">
        <w:rPr>
          <w:rFonts w:ascii="Arial" w:eastAsiaTheme="minorHAnsi" w:hAnsi="Arial" w:cs="Arial"/>
          <w:lang w:eastAsia="en-US"/>
        </w:rPr>
        <w:t>em no máximo 24 (vinte e quatro) horas.</w:t>
      </w:r>
    </w:p>
    <w:p w:rsid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35D15" w:rsidRPr="00435D15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As entregas poderão eventualmente ser suspensas ou alteradas, a critério desta Prefeitura</w:t>
      </w:r>
    </w:p>
    <w:p w:rsidR="00FE6C4E" w:rsidRDefault="00435D15" w:rsidP="00435D1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435D15">
        <w:rPr>
          <w:rFonts w:ascii="Arial" w:eastAsiaTheme="minorHAnsi" w:hAnsi="Arial" w:cs="Arial"/>
          <w:lang w:eastAsia="en-US"/>
        </w:rPr>
        <w:t>Municipal.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435D15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Fica reservado a esta Administração em qualquer fase do certame, o direito de realizar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testes que comprovem a qualidade do produto ofertado. Para tanto, o produto será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submetido a análises técnicas pertinentes e ficam, desde já, cientes os licitantes de que 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produto considerado insatisfatório em qualquer das análises será automaticamente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recusado, devendo ser, imediatamente, substituído.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lastRenderedPageBreak/>
        <w:t>Se algum produto apresentar irregularidade, a Prefeitura o enviará a um laboratório de sua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escolha, para elaboração de laudos conclusivos, para verificação da qualidade e obtenção de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comprovação de que o produto se identifica ou não com aquele exigido na licitação e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apresentado em sua proposta comercial, sendo que, neste caso, as despesas correrão por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conta da empresa a ser contratada. A Prefeitura o fará quando, no curso da execução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contratual, verificada uma qualidade do produto fornecido diferente daquelas especificadas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por ocasião da assinatura da ata, cujas características contrariem as definidas neste Termo,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produtos estes alterados e / ou adulterados.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O recebimento será efetivado nos seguintes termos: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b/>
          <w:bCs/>
          <w:lang w:eastAsia="en-US"/>
        </w:rPr>
        <w:t>- PROVISORIAMENTE</w:t>
      </w:r>
      <w:r w:rsidRPr="00B5122B">
        <w:rPr>
          <w:rFonts w:ascii="Arial" w:eastAsiaTheme="minorHAnsi" w:hAnsi="Arial" w:cs="Arial"/>
          <w:lang w:eastAsia="en-US"/>
        </w:rPr>
        <w:t>, para efeito de posterior verificação do produto ofertado com as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especificações constantes neste Termo de Referência, e similaridade com as amostras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aprovadas no certame.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b/>
          <w:bCs/>
          <w:lang w:eastAsia="en-US"/>
        </w:rPr>
        <w:t>- DEFINITIVAMENTE</w:t>
      </w:r>
      <w:r w:rsidRPr="00B5122B">
        <w:rPr>
          <w:rFonts w:ascii="Arial" w:eastAsiaTheme="minorHAnsi" w:hAnsi="Arial" w:cs="Arial"/>
          <w:lang w:eastAsia="en-US"/>
        </w:rPr>
        <w:t>, após a verificação da qualidade e quantidade do produto e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consequ</w:t>
      </w:r>
      <w:r w:rsidRPr="00B5122B">
        <w:rPr>
          <w:rFonts w:ascii="Arial" w:eastAsiaTheme="minorHAnsi" w:hAnsi="Arial" w:cs="Arial"/>
          <w:lang w:eastAsia="en-US"/>
        </w:rPr>
        <w:t>ente aceitação pelo Setor Competente.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A empresa vencedora do certame obriga-se a fornecer o objeto a que se refere este Termo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de Referência de acordo estritamente com as especificações aqui descritas, sendo de sua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inteira responsabilidade a substituição do mesmo quando constatado no seu recebimento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não estar em conformidade com as referidas especificações.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Recebido o objeto, se a qualquer tempo durante a sua utilização normal vier a se constatar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discrepância com as especificações, proceder-se-á a imediata notificação da empresa a ser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contratada para efetuar a substituição do mesmo.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Deverão ser atendidas pela empresa a ser contratada além das determinações da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fiscalização desta Prefeitura, todas as prescrições que por circunstância da lei devam ser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acatadas.</w:t>
      </w: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A empresa contratada deverá no tocante ao fornecimento e entrega do item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objeto deste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Certame, OBEDECER rigorosamente todas as disposições legais pertinentes.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No tocante aos produtos descriminados neste Certame, fica expressamente definido que os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5122B">
        <w:rPr>
          <w:rFonts w:ascii="Arial" w:eastAsiaTheme="minorHAnsi" w:hAnsi="Arial" w:cs="Arial"/>
          <w:lang w:eastAsia="en-US"/>
        </w:rPr>
        <w:t>mesmos deverão ser de primeira qualidade.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B5122B">
        <w:rPr>
          <w:rFonts w:ascii="Arial" w:eastAsiaTheme="minorHAnsi" w:hAnsi="Arial" w:cs="Arial"/>
          <w:b/>
          <w:bCs/>
          <w:lang w:eastAsia="en-US"/>
        </w:rPr>
        <w:t>DO VALOR ESTIMADO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5122B" w:rsidRP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O valor estimado pela Administração para a aquisição do ob</w:t>
      </w:r>
      <w:r w:rsidR="001971C9">
        <w:rPr>
          <w:rFonts w:ascii="Arial" w:eastAsiaTheme="minorHAnsi" w:hAnsi="Arial" w:cs="Arial"/>
          <w:lang w:eastAsia="en-US"/>
        </w:rPr>
        <w:t>jeto</w:t>
      </w:r>
      <w:r w:rsidR="0061027F">
        <w:rPr>
          <w:rFonts w:ascii="Arial" w:eastAsiaTheme="minorHAnsi" w:hAnsi="Arial" w:cs="Arial"/>
          <w:lang w:eastAsia="en-US"/>
        </w:rPr>
        <w:t xml:space="preserve"> licitado consta do Anexo III</w:t>
      </w:r>
      <w:r w:rsidRPr="00B5122B">
        <w:rPr>
          <w:rFonts w:ascii="Arial" w:eastAsiaTheme="minorHAnsi" w:hAnsi="Arial" w:cs="Arial"/>
          <w:lang w:eastAsia="en-US"/>
        </w:rPr>
        <w:t>-</w:t>
      </w:r>
    </w:p>
    <w:p w:rsidR="00B5122B" w:rsidRDefault="00B5122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5122B">
        <w:rPr>
          <w:rFonts w:ascii="Arial" w:eastAsiaTheme="minorHAnsi" w:hAnsi="Arial" w:cs="Arial"/>
          <w:lang w:eastAsia="en-US"/>
        </w:rPr>
        <w:t>Planilha de Valores Referenciais.</w:t>
      </w:r>
    </w:p>
    <w:p w:rsidR="00BD776B" w:rsidRDefault="00BD776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5122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BD776B">
        <w:rPr>
          <w:rFonts w:ascii="Arial" w:eastAsiaTheme="minorHAnsi" w:hAnsi="Arial" w:cs="Arial"/>
          <w:b/>
          <w:bCs/>
          <w:lang w:eastAsia="en-US"/>
        </w:rPr>
        <w:t>DOS RECURSOS ORÇAMENTÁRIOS</w:t>
      </w:r>
    </w:p>
    <w:p w:rsidR="00BD776B" w:rsidRP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D776B">
        <w:rPr>
          <w:rFonts w:ascii="Arial" w:eastAsiaTheme="minorHAnsi" w:hAnsi="Arial" w:cs="Arial"/>
          <w:lang w:eastAsia="en-US"/>
        </w:rPr>
        <w:t>A contratação será atendida pel</w:t>
      </w:r>
      <w:r w:rsidR="00835B50">
        <w:rPr>
          <w:rFonts w:ascii="Arial" w:eastAsiaTheme="minorHAnsi" w:hAnsi="Arial" w:cs="Arial"/>
          <w:lang w:eastAsia="en-US"/>
        </w:rPr>
        <w:t>a seguinte dotação orçamentária:</w:t>
      </w:r>
    </w:p>
    <w:p w:rsidR="00835B50" w:rsidRDefault="00835B50" w:rsidP="00835B5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BD776B" w:rsidRDefault="00835B50" w:rsidP="00835B5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0206103010162.056</w:t>
      </w:r>
    </w:p>
    <w:p w:rsidR="00835B50" w:rsidRDefault="00835B50" w:rsidP="00835B50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Função: </w:t>
      </w:r>
      <w:r>
        <w:rPr>
          <w:rFonts w:ascii="Arial" w:eastAsiaTheme="minorHAnsi" w:hAnsi="Arial" w:cs="Arial"/>
          <w:b/>
          <w:lang w:eastAsia="en-US"/>
        </w:rPr>
        <w:t>339030</w:t>
      </w:r>
    </w:p>
    <w:p w:rsidR="00835B50" w:rsidRPr="00835B50" w:rsidRDefault="00835B50" w:rsidP="00835B50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Ficha: </w:t>
      </w:r>
      <w:r>
        <w:rPr>
          <w:rFonts w:ascii="Arial" w:eastAsiaTheme="minorHAnsi" w:hAnsi="Arial" w:cs="Arial"/>
          <w:b/>
          <w:lang w:eastAsia="en-US"/>
        </w:rPr>
        <w:t>323</w:t>
      </w:r>
    </w:p>
    <w:p w:rsidR="00835B50" w:rsidRPr="00835B50" w:rsidRDefault="00835B50" w:rsidP="00835B50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835B50" w:rsidRDefault="00835B50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P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bCs/>
          <w:lang w:eastAsia="en-US"/>
        </w:rPr>
      </w:pPr>
      <w:r w:rsidRPr="00BD776B">
        <w:rPr>
          <w:rFonts w:ascii="Arial" w:eastAsiaTheme="minorHAnsi" w:hAnsi="Arial" w:cs="Arial"/>
          <w:b/>
          <w:bCs/>
          <w:lang w:eastAsia="en-US"/>
        </w:rPr>
        <w:t>DAS ALTERAÇÕES DESTE TERMO DE REFERÊNCIA</w:t>
      </w: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BD776B" w:rsidRDefault="00BD776B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  <w:r w:rsidRPr="00BD776B">
        <w:rPr>
          <w:rFonts w:ascii="Arial" w:eastAsiaTheme="minorHAnsi" w:hAnsi="Arial" w:cs="Arial"/>
          <w:lang w:eastAsia="en-US"/>
        </w:rPr>
        <w:t>Este Termo de Referência poderá sofrer alterações até a data de divulgação ou publicação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D776B">
        <w:rPr>
          <w:rFonts w:ascii="Arial" w:eastAsiaTheme="minorHAnsi" w:hAnsi="Arial" w:cs="Arial"/>
          <w:lang w:eastAsia="en-US"/>
        </w:rPr>
        <w:t>do instrumento convocatório, a fim de fornecer corretamente os dados para a apresentação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D776B">
        <w:rPr>
          <w:rFonts w:ascii="Arial" w:eastAsiaTheme="minorHAnsi" w:hAnsi="Arial" w:cs="Arial"/>
          <w:lang w:eastAsia="en-US"/>
        </w:rPr>
        <w:t>da proposta comercial, bem como, para se adequar às condições estabelecidas pela</w:t>
      </w:r>
      <w:r>
        <w:rPr>
          <w:rFonts w:ascii="Arial" w:eastAsiaTheme="minorHAnsi" w:hAnsi="Arial" w:cs="Arial"/>
          <w:lang w:eastAsia="en-US"/>
        </w:rPr>
        <w:t xml:space="preserve"> </w:t>
      </w:r>
      <w:r w:rsidRPr="00BD776B">
        <w:rPr>
          <w:rFonts w:ascii="Arial" w:eastAsiaTheme="minorHAnsi" w:hAnsi="Arial" w:cs="Arial"/>
          <w:lang w:eastAsia="en-US"/>
        </w:rPr>
        <w:t>legislação vigente.</w:t>
      </w:r>
    </w:p>
    <w:p w:rsidR="005505E4" w:rsidRDefault="005505E4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5505E4" w:rsidRDefault="005505E4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5505E4" w:rsidRDefault="005505E4" w:rsidP="00BD776B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Estiva/ MG, 30 de novembro de 2018.</w:t>
      </w: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5505E4" w:rsidRDefault="005505E4" w:rsidP="005505E4">
      <w:pPr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</w:p>
    <w:p w:rsidR="00967839" w:rsidRDefault="00967839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967839" w:rsidRDefault="00967839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967839" w:rsidRDefault="00967839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967839" w:rsidRDefault="00967839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</w:p>
    <w:p w:rsidR="00967839" w:rsidRDefault="005505E4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AGENÍCIO DE OLIVEIRA </w:t>
      </w:r>
      <w:r w:rsidR="00967839">
        <w:rPr>
          <w:rFonts w:ascii="Arial" w:eastAsiaTheme="minorHAnsi" w:hAnsi="Arial" w:cs="Arial"/>
          <w:b/>
          <w:lang w:eastAsia="en-US"/>
        </w:rPr>
        <w:t xml:space="preserve">                                                JOÃO DONIZETE DE FREITAS</w:t>
      </w:r>
    </w:p>
    <w:p w:rsidR="005505E4" w:rsidRPr="005505E4" w:rsidRDefault="00967839" w:rsidP="0096783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 xml:space="preserve">    </w:t>
      </w:r>
      <w:r w:rsidR="005505E4">
        <w:rPr>
          <w:rFonts w:ascii="Arial" w:eastAsiaTheme="minorHAnsi" w:hAnsi="Arial" w:cs="Arial"/>
          <w:b/>
          <w:lang w:eastAsia="en-US"/>
        </w:rPr>
        <w:t>Prefeito Municipal</w:t>
      </w:r>
      <w:r>
        <w:rPr>
          <w:rFonts w:ascii="Arial" w:eastAsiaTheme="minorHAnsi" w:hAnsi="Arial" w:cs="Arial"/>
          <w:b/>
          <w:lang w:eastAsia="en-US"/>
        </w:rPr>
        <w:t xml:space="preserve">                                                                 Secretário de Saúde</w:t>
      </w:r>
    </w:p>
    <w:sectPr w:rsidR="005505E4" w:rsidRPr="005505E4" w:rsidSect="00614F19">
      <w:headerReference w:type="even" r:id="rId9"/>
      <w:headerReference w:type="default" r:id="rId10"/>
      <w:pgSz w:w="11906" w:h="16838"/>
      <w:pgMar w:top="28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0C5F" w:rsidRDefault="00BB0C5F" w:rsidP="009E30D0">
      <w:r>
        <w:separator/>
      </w:r>
    </w:p>
  </w:endnote>
  <w:endnote w:type="continuationSeparator" w:id="1">
    <w:p w:rsidR="00BB0C5F" w:rsidRDefault="00BB0C5F" w:rsidP="009E3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0C5F" w:rsidRDefault="00BB0C5F" w:rsidP="009E30D0">
      <w:r>
        <w:separator/>
      </w:r>
    </w:p>
  </w:footnote>
  <w:footnote w:type="continuationSeparator" w:id="1">
    <w:p w:rsidR="00BB0C5F" w:rsidRDefault="00BB0C5F" w:rsidP="009E3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AEC" w:rsidRDefault="00406D7A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19" w:rsidRPr="00614F19" w:rsidRDefault="00614F19" w:rsidP="00614F19">
    <w:pPr>
      <w:pStyle w:val="Corpodetexto"/>
      <w:framePr w:hSpace="141" w:wrap="around" w:vAnchor="page" w:hAnchor="margin" w:y="316"/>
      <w:spacing w:line="240" w:lineRule="auto"/>
      <w:rPr>
        <w:rFonts w:ascii="Britannic Bold" w:hAnsi="Britannic Bold"/>
        <w:sz w:val="48"/>
        <w:szCs w:val="48"/>
      </w:rPr>
    </w:pPr>
  </w:p>
  <w:p w:rsidR="00614F19" w:rsidRDefault="00614F19" w:rsidP="00614F19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C70B2"/>
    <w:multiLevelType w:val="multilevel"/>
    <w:tmpl w:val="734CCB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FC2"/>
    <w:rsid w:val="000C7C21"/>
    <w:rsid w:val="00113AEB"/>
    <w:rsid w:val="0012352B"/>
    <w:rsid w:val="00184FC2"/>
    <w:rsid w:val="001971C9"/>
    <w:rsid w:val="002F0BF3"/>
    <w:rsid w:val="00344794"/>
    <w:rsid w:val="00357272"/>
    <w:rsid w:val="00357C95"/>
    <w:rsid w:val="003E7B2D"/>
    <w:rsid w:val="00406D7A"/>
    <w:rsid w:val="00435D15"/>
    <w:rsid w:val="00467E44"/>
    <w:rsid w:val="004C187D"/>
    <w:rsid w:val="00523326"/>
    <w:rsid w:val="005505E4"/>
    <w:rsid w:val="005E1DDB"/>
    <w:rsid w:val="00607B5B"/>
    <w:rsid w:val="0061027F"/>
    <w:rsid w:val="00614F19"/>
    <w:rsid w:val="006318F3"/>
    <w:rsid w:val="00654FD6"/>
    <w:rsid w:val="00674FA3"/>
    <w:rsid w:val="0067785C"/>
    <w:rsid w:val="006E110F"/>
    <w:rsid w:val="007566F8"/>
    <w:rsid w:val="00835B50"/>
    <w:rsid w:val="00866892"/>
    <w:rsid w:val="00896EC7"/>
    <w:rsid w:val="008F5677"/>
    <w:rsid w:val="00967839"/>
    <w:rsid w:val="009752C2"/>
    <w:rsid w:val="009E30D0"/>
    <w:rsid w:val="00A61A3B"/>
    <w:rsid w:val="00AB3166"/>
    <w:rsid w:val="00B5122B"/>
    <w:rsid w:val="00B52D68"/>
    <w:rsid w:val="00B7193E"/>
    <w:rsid w:val="00B92AEC"/>
    <w:rsid w:val="00BB0C5F"/>
    <w:rsid w:val="00BD776B"/>
    <w:rsid w:val="00D15A99"/>
    <w:rsid w:val="00D77200"/>
    <w:rsid w:val="00DB3466"/>
    <w:rsid w:val="00DE51E5"/>
    <w:rsid w:val="00F05CF0"/>
    <w:rsid w:val="00FB1EA1"/>
    <w:rsid w:val="00FE6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7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84FC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4FC2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nhideWhenUsed/>
    <w:rsid w:val="0034479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3447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unhideWhenUsed/>
    <w:rsid w:val="00344794"/>
    <w:pPr>
      <w:spacing w:line="360" w:lineRule="auto"/>
      <w:jc w:val="both"/>
    </w:pPr>
    <w:rPr>
      <w:rFonts w:ascii="Arial" w:hAnsi="Arial"/>
      <w:sz w:val="24"/>
    </w:rPr>
  </w:style>
  <w:style w:type="character" w:customStyle="1" w:styleId="CorpodetextoChar">
    <w:name w:val="Corpo de texto Char"/>
    <w:basedOn w:val="Fontepargpadro"/>
    <w:link w:val="Corpodetexto"/>
    <w:rsid w:val="00344794"/>
    <w:rPr>
      <w:rFonts w:ascii="Arial" w:eastAsia="Times New Roman" w:hAnsi="Arial" w:cs="Times New Roman"/>
      <w:sz w:val="24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344794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9E30D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E30D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torregulacaoestiva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Veterinario</dc:creator>
  <cp:lastModifiedBy>Licitacao</cp:lastModifiedBy>
  <cp:revision>2</cp:revision>
  <cp:lastPrinted>2018-12-26T14:23:00Z</cp:lastPrinted>
  <dcterms:created xsi:type="dcterms:W3CDTF">2019-03-07T18:05:00Z</dcterms:created>
  <dcterms:modified xsi:type="dcterms:W3CDTF">2019-03-07T18:05:00Z</dcterms:modified>
</cp:coreProperties>
</file>